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06" w:rsidRPr="002D0306" w:rsidRDefault="002D0306" w:rsidP="002D0306">
      <w:pPr>
        <w:jc w:val="center"/>
        <w:rPr>
          <w:rFonts w:ascii="Calibri" w:hAnsi="Calibri" w:cs="Calibri"/>
          <w:b/>
          <w:lang w:val="cs-CZ"/>
        </w:rPr>
      </w:pPr>
      <w:r w:rsidRPr="002D0306">
        <w:rPr>
          <w:rFonts w:ascii="Calibri" w:hAnsi="Calibri" w:cs="Calibri"/>
          <w:b/>
          <w:lang w:val="cs-CZ"/>
        </w:rPr>
        <w:t>ALL BOND UNIVERSAL</w:t>
      </w:r>
    </w:p>
    <w:p w:rsidR="002D0306" w:rsidRPr="002D0306" w:rsidRDefault="002D0306" w:rsidP="002D0306">
      <w:pPr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Světlem tuhnoucí dentální adhesivum</w:t>
      </w:r>
    </w:p>
    <w:p w:rsidR="002D0306" w:rsidRPr="002D0306" w:rsidRDefault="002D0306" w:rsidP="002D0306">
      <w:pPr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je světlem tuhnoucí jednosložkový bondovací přípravek, který kombinuje leptadlo, primer a bond v jedné lahvičce.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je dentální adhezivum na bázi </w:t>
      </w:r>
      <w:r w:rsidR="001454A0" w:rsidRPr="002D0306">
        <w:rPr>
          <w:rFonts w:ascii="Calibri" w:hAnsi="Calibri" w:cs="Calibri"/>
          <w:sz w:val="20"/>
          <w:szCs w:val="20"/>
          <w:lang w:val="cs-CZ"/>
        </w:rPr>
        <w:t>etanol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/voda, které se váže k dentinu a preparované i nepreparované sklovině. Jako univerzální adhezivum,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byl vytvořen tak, aby byl plně kompatibilní se světly tuhnoucími, chemicky tuhnoucími a duálně tuhnoucími kompozitními materiály. </w:t>
      </w:r>
    </w:p>
    <w:p w:rsidR="002D0306" w:rsidRPr="002D0306" w:rsidRDefault="002D0306" w:rsidP="002D0306">
      <w:p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je možno použít pro bondování přímých a nepřímých náhrad.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může být použit s nebo bez leptání kyselinou fosforečnou.</w:t>
      </w:r>
    </w:p>
    <w:p w:rsidR="002D0306" w:rsidRPr="002D0306" w:rsidRDefault="002D0306" w:rsidP="002D0306">
      <w:pPr>
        <w:jc w:val="both"/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rPr>
          <w:rFonts w:ascii="Calibri" w:hAnsi="Calibri" w:cs="Calibri"/>
          <w:b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Indikace</w:t>
      </w:r>
    </w:p>
    <w:p w:rsidR="002D0306" w:rsidRPr="002D0306" w:rsidRDefault="002D0306" w:rsidP="002D0306">
      <w:p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adhezivum se používá pro:</w:t>
      </w:r>
    </w:p>
    <w:p w:rsidR="002D0306" w:rsidRPr="002D0306" w:rsidRDefault="002D0306" w:rsidP="002D030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VŠECHNY přímé výplně (např. kompozita na bázi pryskyřice, pryskyřicí modifikované skloionomery, dostavby apod.)</w:t>
      </w:r>
    </w:p>
    <w:p w:rsidR="002D0306" w:rsidRPr="002D0306" w:rsidRDefault="002D0306" w:rsidP="002D030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VŠECHNY nepřímé opravy (kov, sklo-keramika, zirkon/aluminium atd.)</w:t>
      </w:r>
    </w:p>
    <w:p w:rsidR="002D0306" w:rsidRPr="002D0306" w:rsidRDefault="002D0306" w:rsidP="002D030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Snížení citlivosti/pečetění zubu</w:t>
      </w:r>
    </w:p>
    <w:p w:rsidR="002D0306" w:rsidRPr="002D0306" w:rsidRDefault="002D0306" w:rsidP="002D030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Intraorální opravy (např. odštípnutý porcelán, doplnění přímých výplní atd.)</w:t>
      </w:r>
    </w:p>
    <w:p w:rsidR="002D0306" w:rsidRPr="002D0306" w:rsidRDefault="002D0306" w:rsidP="002D030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Ochranný lak pro skloionomerní výplně</w:t>
      </w:r>
    </w:p>
    <w:p w:rsidR="002D0306" w:rsidRPr="002D0306" w:rsidRDefault="002D0306" w:rsidP="002D030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Ortodontické bondování</w:t>
      </w:r>
    </w:p>
    <w:p w:rsidR="002D0306" w:rsidRPr="002D0306" w:rsidRDefault="002D0306" w:rsidP="002D030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Post endodontické bondování</w:t>
      </w:r>
    </w:p>
    <w:p w:rsidR="002D0306" w:rsidRPr="002D0306" w:rsidRDefault="002D0306" w:rsidP="002D0306">
      <w:pPr>
        <w:jc w:val="both"/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rPr>
          <w:rFonts w:ascii="Calibri" w:hAnsi="Calibri" w:cs="Calibri"/>
          <w:b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Kontraindikace</w:t>
      </w:r>
    </w:p>
    <w:p w:rsidR="002D0306" w:rsidRPr="002D0306" w:rsidRDefault="002D0306" w:rsidP="002D030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Pacienti, kteří mají známou historii alergických reakcí na metakrylátové pryskyřice.</w:t>
      </w:r>
    </w:p>
    <w:p w:rsidR="002D0306" w:rsidRPr="002D0306" w:rsidRDefault="002D0306" w:rsidP="002D0306">
      <w:pPr>
        <w:jc w:val="both"/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rPr>
          <w:rFonts w:ascii="Calibri" w:hAnsi="Calibri" w:cs="Calibri"/>
          <w:b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Varování</w:t>
      </w:r>
    </w:p>
    <w:p w:rsidR="002D0306" w:rsidRPr="002D0306" w:rsidRDefault="002D0306" w:rsidP="002D030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Zabraňte zasažení očí. Jestliže dojde k zasažení očí, vypláchněte množstvím vody a vyhledejte lékařské ošetření.</w:t>
      </w:r>
    </w:p>
    <w:p w:rsidR="002D0306" w:rsidRPr="002D0306" w:rsidRDefault="002D0306" w:rsidP="002D030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Kyselina fosforečná v leptadle je závažné oční a kožní dráždidlo. V případě, že je leptadlo ponecháno na kůži nebo měkkých tkáních po delší dobu, může dojít k poranění zasaženého místa. Dojde-li k náhodnému zasažení očí, vypláchněte je množstvím vody a vyhledejte lékařské ošetření. V případě kontaktu s jinými tkáněmi, oplachujte je množstvím vody několik minut.</w:t>
      </w:r>
    </w:p>
    <w:p w:rsidR="002D0306" w:rsidRPr="002D0306" w:rsidRDefault="002D0306" w:rsidP="002D030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Při používání dentálních adheziv, může kontaminace slinami snížit životnost opravy. Pro všechny přímé opravy a ostatní indikace, kde hrozí kontaminace, doporučujeme použití koferdamu.</w:t>
      </w:r>
      <w:bookmarkStart w:id="0" w:name="_GoBack"/>
      <w:bookmarkEnd w:id="0"/>
    </w:p>
    <w:p w:rsidR="002D0306" w:rsidRPr="002D0306" w:rsidRDefault="002D0306" w:rsidP="002D030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Vysoce hořlavý</w:t>
      </w:r>
    </w:p>
    <w:p w:rsidR="002D0306" w:rsidRPr="002D0306" w:rsidRDefault="002D0306" w:rsidP="002D0306">
      <w:pPr>
        <w:jc w:val="both"/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rPr>
          <w:rFonts w:ascii="Calibri" w:hAnsi="Calibri" w:cs="Calibri"/>
          <w:b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Upozornění</w:t>
      </w:r>
    </w:p>
    <w:p w:rsidR="002D0306" w:rsidRPr="002D0306" w:rsidRDefault="002D0306" w:rsidP="002D030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Kros-kontaminace: Výrobek může obsahovat předměty, které jsou určeny pro jednorázové použití. Použité kontaminované příslušenství řádně zlikvidujte. Nikde je nečistěte, nedesinfikujte ani opětovně nepoužívejte.</w:t>
      </w:r>
    </w:p>
    <w:p w:rsidR="002D0306" w:rsidRPr="002D0306" w:rsidRDefault="002D0306" w:rsidP="002D0306">
      <w:pPr>
        <w:jc w:val="both"/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rPr>
          <w:rFonts w:ascii="Calibri" w:hAnsi="Calibri" w:cs="Calibri"/>
          <w:b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Opatření</w:t>
      </w:r>
    </w:p>
    <w:p w:rsidR="002D0306" w:rsidRPr="002D0306" w:rsidRDefault="002D0306" w:rsidP="002D030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je světlem tuhnoucí materiál. Použijte všechen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ihned jakmile je aplikován na míchací podložku. Prodloužené vystavení vzduchu a světlu může vést k odpaření rozpouštědla a zhuštění adheziva.</w:t>
      </w:r>
    </w:p>
    <w:p w:rsidR="002D0306" w:rsidRPr="002D0306" w:rsidRDefault="002D0306" w:rsidP="002D030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Abyste zamezili odpaření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>, skladujte lahvičku řádně uzavřenou.</w:t>
      </w:r>
    </w:p>
    <w:p w:rsidR="002D0306" w:rsidRPr="002D0306" w:rsidRDefault="002D0306" w:rsidP="002D030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Zabraňte kontaktu s pokožkou; nezpolymerované metakrylátové pryskyřice mohou způsobit podráždění u přecitlivělých osob. V případě kontaktu opláchněte kůži mýdlem a vodou.</w:t>
      </w:r>
    </w:p>
    <w:p w:rsidR="002D0306" w:rsidRPr="002D0306" w:rsidRDefault="002D0306" w:rsidP="002D030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Jestliže během 2 - 3 týdnů byly použity na zubní strukturu materiály obsahující ZOE, adekvátně očistěte povrch zubu abrazivem před použitím adheziva.</w:t>
      </w:r>
    </w:p>
    <w:p w:rsidR="002D0306" w:rsidRPr="002D0306" w:rsidRDefault="002D0306" w:rsidP="002D030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Světlovod dentální polymerační lampy by měl být držen co nejvíce a vertikálně k povrchu. Je-li polymerována větší plocha, doporučujeme ji rozdělit do několika částí a polymerovat každou část samostatně.</w:t>
      </w:r>
    </w:p>
    <w:p w:rsidR="002D0306" w:rsidRPr="002D0306" w:rsidRDefault="002D0306" w:rsidP="002D030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Nízká intenzita světla způsobuje špatnou adhezi.</w:t>
      </w:r>
    </w:p>
    <w:p w:rsidR="002D0306" w:rsidRPr="002D0306" w:rsidRDefault="002D0306" w:rsidP="002D030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Zkontrolujte si exspirací jednotlivých výrobků</w:t>
      </w:r>
    </w:p>
    <w:p w:rsidR="002D0306" w:rsidRPr="002D0306" w:rsidRDefault="002D0306" w:rsidP="002D030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Bezpečnostní list zašleme na vyžádání</w:t>
      </w:r>
    </w:p>
    <w:p w:rsidR="002D0306" w:rsidRPr="002D0306" w:rsidRDefault="002D0306" w:rsidP="002D030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Bezpečnostní list k dispozici na www.bisco.com</w:t>
      </w:r>
    </w:p>
    <w:p w:rsidR="002D0306" w:rsidRPr="002D0306" w:rsidRDefault="002D0306" w:rsidP="002D0306">
      <w:pPr>
        <w:jc w:val="both"/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NÁVOD K POUŽITÍ</w:t>
      </w:r>
    </w:p>
    <w:p w:rsidR="002D0306" w:rsidRPr="002D0306" w:rsidRDefault="002D0306" w:rsidP="002D0306">
      <w:pPr>
        <w:spacing w:line="120" w:lineRule="auto"/>
        <w:jc w:val="both"/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  <w:u w:val="single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u w:val="single"/>
          <w:lang w:val="cs-CZ"/>
        </w:rPr>
        <w:t>Přímé opravy</w:t>
      </w:r>
    </w:p>
    <w:p w:rsidR="002D0306" w:rsidRPr="002D0306" w:rsidRDefault="002D0306" w:rsidP="002D0306">
      <w:pPr>
        <w:spacing w:line="120" w:lineRule="auto"/>
        <w:ind w:left="720"/>
        <w:jc w:val="both"/>
        <w:rPr>
          <w:rFonts w:ascii="Calibri" w:hAnsi="Calibri" w:cs="Calibri"/>
          <w:b/>
          <w:sz w:val="20"/>
          <w:szCs w:val="20"/>
          <w:lang w:val="cs-CZ"/>
        </w:rPr>
      </w:pPr>
    </w:p>
    <w:p w:rsidR="002D0306" w:rsidRPr="002D0306" w:rsidRDefault="002D0306" w:rsidP="002D0306">
      <w:pPr>
        <w:ind w:left="720"/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SAMOLEPTACÍ TECHNIKY: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Připravte kavitu. Řádně vypláchněte vodou. Použijte absorpční peletku nebo vysokokapacitní odsávačku (HVE) 1-2 vteřiny, abyste odstranili přebytečnou vodu (nevysušujte).</w:t>
      </w:r>
    </w:p>
    <w:p w:rsidR="002D0306" w:rsidRPr="002D0306" w:rsidRDefault="002D0306" w:rsidP="002D0306">
      <w:pPr>
        <w:spacing w:line="120" w:lineRule="auto"/>
        <w:ind w:left="720"/>
        <w:jc w:val="both"/>
        <w:rPr>
          <w:rFonts w:ascii="Calibri" w:hAnsi="Calibri" w:cs="Calibri"/>
          <w:b/>
          <w:sz w:val="20"/>
          <w:szCs w:val="20"/>
          <w:lang w:val="cs-CZ"/>
        </w:rPr>
      </w:pPr>
    </w:p>
    <w:p w:rsidR="002D0306" w:rsidRPr="002D0306" w:rsidRDefault="002D0306" w:rsidP="002D0306">
      <w:pPr>
        <w:ind w:left="720"/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POZNÁMKA: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Na opracovanou nebo neopracovanou sklovinu je možno použít BISCO SELECT HV ETCH pro zvýšení mechanické retence. Toto leptadlo je určeno na přesné selektivní umístění.</w:t>
      </w:r>
    </w:p>
    <w:p w:rsidR="002D0306" w:rsidRPr="002D0306" w:rsidRDefault="002D0306" w:rsidP="002D0306">
      <w:pPr>
        <w:ind w:left="72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ind w:left="720"/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lastRenderedPageBreak/>
        <w:t>TECHNIKA CELKOVÉHO LEPTÁNÍ: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Připravte kavitu. Řádně vypláchněte vodou. Leptejte sklovinu a dentin leptadlem 15 vteřin. Řádně opláchněte. Přebytečnou vodu vysušte peletkou nebo vysokokapacitní odsávačkou (HVE) po dobu 1-2 vteřiny, ponechejte preparaci viditelně vlhkou.</w:t>
      </w:r>
    </w:p>
    <w:p w:rsidR="002D0306" w:rsidRPr="002D0306" w:rsidRDefault="002D0306" w:rsidP="002D0306">
      <w:pPr>
        <w:spacing w:line="120" w:lineRule="auto"/>
        <w:ind w:left="72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Naneste 1-2 kapky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do čisté misky. Lahvičku ihned uzavřete, abyste předešli vypaření rozpouštědla.</w:t>
      </w:r>
    </w:p>
    <w:p w:rsidR="002D0306" w:rsidRPr="002D0306" w:rsidRDefault="002D0306" w:rsidP="002D0306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Aplikujte dvě samostatné vrstvy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>, odrhněte povrch mezi aplikacemi mikro kartáčkem, cca 10-15 vteřin. Mezi jednotlivými vrstvami nepolymerujte.</w:t>
      </w:r>
    </w:p>
    <w:p w:rsidR="002D0306" w:rsidRPr="002D0306" w:rsidRDefault="002D0306" w:rsidP="002D0306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Odstraňte přebytečný roztok řádným osušením vzduchem minimálně 10 vteřin, neměl by zde být viditelný žádný pohyb materiálu. Povrch by měl být uniformně lesklý; jinak aplikujte další vrstvu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a opakujte kroky 2 a 3.</w:t>
      </w:r>
    </w:p>
    <w:p w:rsidR="002D0306" w:rsidRPr="002D0306" w:rsidRDefault="002D0306" w:rsidP="002D0306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Polymerujte 10 vteřin.</w:t>
      </w:r>
    </w:p>
    <w:p w:rsidR="002D0306" w:rsidRPr="002D0306" w:rsidRDefault="002D0306" w:rsidP="002D0306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Pokračujte v umístění opravného materiálu dle instrukcí výrobce.</w:t>
      </w:r>
    </w:p>
    <w:p w:rsidR="002D0306" w:rsidRPr="002D0306" w:rsidRDefault="002D0306" w:rsidP="002D0306">
      <w:pPr>
        <w:jc w:val="both"/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  <w:u w:val="single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u w:val="single"/>
          <w:lang w:val="cs-CZ"/>
        </w:rPr>
        <w:t>Nepřímé opravy</w:t>
      </w:r>
    </w:p>
    <w:p w:rsidR="002D0306" w:rsidRPr="002D0306" w:rsidRDefault="002D0306" w:rsidP="002D0306">
      <w:pPr>
        <w:spacing w:line="120" w:lineRule="auto"/>
        <w:ind w:left="720"/>
        <w:jc w:val="both"/>
        <w:rPr>
          <w:rFonts w:ascii="Calibri" w:hAnsi="Calibri" w:cs="Calibri"/>
          <w:b/>
          <w:sz w:val="20"/>
          <w:szCs w:val="20"/>
          <w:lang w:val="cs-CZ"/>
        </w:rPr>
      </w:pPr>
    </w:p>
    <w:p w:rsidR="002D0306" w:rsidRPr="002D0306" w:rsidRDefault="002D0306" w:rsidP="002D0306">
      <w:pPr>
        <w:ind w:left="720"/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Příprava zubu:</w:t>
      </w:r>
    </w:p>
    <w:p w:rsidR="002D0306" w:rsidRPr="002D0306" w:rsidRDefault="002D0306" w:rsidP="002D0306">
      <w:pPr>
        <w:ind w:left="720"/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SAMOLEPTACÍ TECHNIKA: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Připravte kavitu. Opláchněte řádně vodním sprejem. Pro odstranění přebytečné vody použijte </w:t>
      </w:r>
      <w:r w:rsidR="001454A0" w:rsidRPr="002D0306">
        <w:rPr>
          <w:rFonts w:ascii="Calibri" w:hAnsi="Calibri" w:cs="Calibri"/>
          <w:sz w:val="20"/>
          <w:szCs w:val="20"/>
          <w:lang w:val="cs-CZ"/>
        </w:rPr>
        <w:t>absorpční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peletku, nevysušujte.</w:t>
      </w:r>
    </w:p>
    <w:p w:rsidR="002D0306" w:rsidRPr="002D0306" w:rsidRDefault="002D0306" w:rsidP="002D0306">
      <w:pPr>
        <w:spacing w:line="120" w:lineRule="auto"/>
        <w:ind w:left="720"/>
        <w:jc w:val="both"/>
        <w:rPr>
          <w:rFonts w:ascii="Calibri" w:hAnsi="Calibri" w:cs="Calibri"/>
          <w:b/>
          <w:sz w:val="20"/>
          <w:szCs w:val="20"/>
          <w:lang w:val="cs-CZ"/>
        </w:rPr>
      </w:pPr>
    </w:p>
    <w:p w:rsidR="002D0306" w:rsidRPr="002D0306" w:rsidRDefault="002D0306" w:rsidP="002D0306">
      <w:pPr>
        <w:ind w:left="720"/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POZNÁMKA: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Na opracovanou nebo neopracovanou sklovinu je možno použít BISCO SELECT HV ETCH pro zvýšení mechanické retence. Toto leptadlo je určeno na přesné selektivní umístění. </w:t>
      </w:r>
    </w:p>
    <w:p w:rsidR="002D0306" w:rsidRPr="002D0306" w:rsidRDefault="002D0306" w:rsidP="002D0306">
      <w:pPr>
        <w:ind w:left="720"/>
        <w:jc w:val="both"/>
        <w:rPr>
          <w:rFonts w:ascii="Calibri" w:hAnsi="Calibri" w:cs="Calibri"/>
          <w:b/>
          <w:sz w:val="20"/>
          <w:szCs w:val="20"/>
          <w:lang w:val="cs-CZ"/>
        </w:rPr>
      </w:pPr>
    </w:p>
    <w:p w:rsidR="002D0306" w:rsidRPr="002D0306" w:rsidRDefault="002D0306" w:rsidP="002D0306">
      <w:pPr>
        <w:ind w:left="720"/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TECHNIKA CELKOVÉHO LEPTÁNÍ: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Připravte kavitu. Řádně opláchněte vodním sprejem. Leptejte sklovinu a dentin leptadlem 15 vteřin. Řádně opláchněte. Přebytečnou vodu vysušte peletkou nebo vysokokapacitní odsávačkou (HVE) po dobu 1-2 vteřiny, ponechejte preparaci viditelně vlhkou.</w:t>
      </w:r>
    </w:p>
    <w:p w:rsidR="002D0306" w:rsidRPr="002D0306" w:rsidRDefault="002D0306" w:rsidP="002D0306">
      <w:pPr>
        <w:spacing w:line="120" w:lineRule="auto"/>
        <w:ind w:left="72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Naneste 1-2 kapky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do čisté misky. Lahvičku ihned uzavřete, abyste předešli vypaření rozpouštědla.</w:t>
      </w:r>
    </w:p>
    <w:p w:rsidR="002D0306" w:rsidRPr="002D0306" w:rsidRDefault="002D0306" w:rsidP="002D0306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Aplikujte dvě samostatné vrstvy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>, odrhněte povrch mezi aplikacemi mikro kartáčkem, cca 10-15 vteřin. Mezi jednotlivými vrstvami nepolymerujte.</w:t>
      </w:r>
    </w:p>
    <w:p w:rsidR="002D0306" w:rsidRPr="002D0306" w:rsidRDefault="002D0306" w:rsidP="002D0306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Odstraňte přebytečný roztok řádným osušením vzduchem minimálně 10 vteřin, neměl by zde být viditelný žádný pohyb materiálu. Povrch by měl být uniformně lesklý; jinak aplikujte další vrstvu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a opakujte kroky 2 a 3.</w:t>
      </w:r>
    </w:p>
    <w:p w:rsidR="002D0306" w:rsidRPr="002D0306" w:rsidRDefault="002D0306" w:rsidP="002D0306">
      <w:pPr>
        <w:ind w:left="1068"/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POZNÁMKA: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Díky množství rozpouštědla,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se snadno roztírá a neovlivňuje cementační procedury, a to i u těsně padnoucích oprav.</w:t>
      </w:r>
    </w:p>
    <w:p w:rsidR="002D0306" w:rsidRPr="002D0306" w:rsidRDefault="002D0306" w:rsidP="002D0306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Polymerujte 10 vteřin.</w:t>
      </w:r>
    </w:p>
    <w:p w:rsidR="002D0306" w:rsidRPr="002D0306" w:rsidRDefault="002D0306" w:rsidP="002D0306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Pokračujte v cementaci.</w:t>
      </w:r>
    </w:p>
    <w:p w:rsidR="002D0306" w:rsidRPr="002D0306" w:rsidRDefault="002D0306" w:rsidP="002D0306">
      <w:pPr>
        <w:spacing w:line="120" w:lineRule="auto"/>
        <w:jc w:val="both"/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ind w:left="1068"/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POZNÁMKA: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byl vytvořen pro optimální sílu bondu s duálně a chemicky tuhnoucími kompozity a cementy od BISCO.</w:t>
      </w:r>
    </w:p>
    <w:p w:rsidR="002D0306" w:rsidRPr="002D0306" w:rsidRDefault="002D0306" w:rsidP="002D0306">
      <w:pPr>
        <w:jc w:val="both"/>
        <w:rPr>
          <w:rFonts w:ascii="Calibri" w:hAnsi="Calibri" w:cs="Calibri"/>
          <w:b/>
          <w:sz w:val="20"/>
          <w:szCs w:val="20"/>
          <w:lang w:val="cs-CZ"/>
        </w:rPr>
      </w:pPr>
    </w:p>
    <w:p w:rsidR="002D0306" w:rsidRPr="002D0306" w:rsidRDefault="002D0306" w:rsidP="002D0306">
      <w:pPr>
        <w:ind w:firstLine="708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Primování kovu, zirkon-aluminia, kompozita a post výplní:</w:t>
      </w:r>
    </w:p>
    <w:p w:rsidR="002D0306" w:rsidRPr="002D0306" w:rsidRDefault="002D0306" w:rsidP="002D0306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Připravte povrch náhrady dle instrukcí z laboratoře nebo dle výrobce (např. částečná abraze).</w:t>
      </w:r>
    </w:p>
    <w:p w:rsidR="002D0306" w:rsidRPr="002D0306" w:rsidRDefault="002D0306" w:rsidP="002D0306">
      <w:pPr>
        <w:ind w:left="1065"/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POZNÁMKA: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 Nečistěte povrchy kyselinou fosforečnou před aplikací adheziva.</w:t>
      </w:r>
    </w:p>
    <w:p w:rsidR="002D0306" w:rsidRPr="002D0306" w:rsidRDefault="002D0306" w:rsidP="002D0306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Aplikujte 1 vrstvu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a vzduchem vysušte přebytečné rozpouštědlo. Polymerujte světlem 10 vteřin.</w:t>
      </w:r>
    </w:p>
    <w:p w:rsidR="002D0306" w:rsidRPr="002D0306" w:rsidRDefault="002D0306" w:rsidP="002D0306">
      <w:pPr>
        <w:ind w:left="1065"/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POZNÁMKA: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Je doporučeno polymerovat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světlem pro zajištění optimální pevnosti a odolnosti. Není-li vyžadována polymerace světlem, použijte Z-PRIME PLUS.</w:t>
      </w:r>
    </w:p>
    <w:p w:rsidR="002D0306" w:rsidRPr="002D0306" w:rsidRDefault="002D0306" w:rsidP="002D0306">
      <w:pPr>
        <w:jc w:val="both"/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ind w:firstLine="708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Primování keramiky (křemenného) nebo lithium dikřemičitých náhrad:</w:t>
      </w:r>
    </w:p>
    <w:p w:rsidR="002D0306" w:rsidRPr="002D0306" w:rsidRDefault="002D0306" w:rsidP="002D0306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Jelikož různá keramika vyžaduje různé ošetření povrchu, proto zkontaktujte laboratoř nebo výrobce pro žádné instrukce jak ošetřit vnitřní povrchy.</w:t>
      </w:r>
    </w:p>
    <w:p w:rsidR="002D0306" w:rsidRPr="002D0306" w:rsidRDefault="002D0306" w:rsidP="002D0306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Aplikujte 1 vrstvu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a vzduchem vysušte přebytečné rozpouštědlo. Polymerujte světlem 10 vteřin.</w:t>
      </w:r>
    </w:p>
    <w:p w:rsidR="002D0306" w:rsidRPr="002D0306" w:rsidRDefault="002D0306" w:rsidP="002D0306">
      <w:pPr>
        <w:ind w:left="1068"/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POZNÁMKA: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Je doporučeno polymerovat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světlem pro zajištění optimální pevnosti a odolnosti. Není-li vyžadována polymerace světlem, použijte namísto toho silan, např. PORCELAIN PRIMER od BISCO. Výzkumy BISCO dokazují, že silan si zachovává sílu bondu, zvyšuje životnost sklo-keramiky. Pro porcelánové fazety silně doporučujeme použít PORCELAIN PRIMER od BISCO.</w:t>
      </w:r>
    </w:p>
    <w:p w:rsidR="002D0306" w:rsidRPr="002D0306" w:rsidRDefault="002D0306" w:rsidP="002D0306">
      <w:pPr>
        <w:jc w:val="both"/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  <w:u w:val="single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u w:val="single"/>
          <w:lang w:val="cs-CZ"/>
        </w:rPr>
        <w:t>Desensibilizace zubu/zapečetění zubu</w:t>
      </w:r>
    </w:p>
    <w:p w:rsidR="002D0306" w:rsidRPr="002D0306" w:rsidRDefault="002D0306" w:rsidP="002D0306">
      <w:pPr>
        <w:spacing w:line="120" w:lineRule="auto"/>
        <w:ind w:left="720"/>
        <w:jc w:val="both"/>
        <w:rPr>
          <w:rFonts w:ascii="Calibri" w:hAnsi="Calibri" w:cs="Calibri"/>
          <w:b/>
          <w:sz w:val="20"/>
          <w:szCs w:val="20"/>
          <w:lang w:val="cs-CZ"/>
        </w:rPr>
      </w:pPr>
    </w:p>
    <w:p w:rsidR="002D0306" w:rsidRPr="002D0306" w:rsidRDefault="002D0306" w:rsidP="002D0306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Preparovaný povrch zubu</w:t>
      </w:r>
    </w:p>
    <w:p w:rsidR="002D0306" w:rsidRPr="002D0306" w:rsidRDefault="002D0306" w:rsidP="002D0306">
      <w:pPr>
        <w:ind w:left="1080"/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SAMOLEPTACÍ TECHNIKA: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Připravte kavitu. Opláchněte řádně vodním sprejem. Přebytečnou vodu vysušte peletkou nebo vysokokapacitní odsávačkou (HVE) po dobu 1-2 vteřiny, nevysušujte.</w:t>
      </w:r>
    </w:p>
    <w:p w:rsidR="002D0306" w:rsidRPr="002D0306" w:rsidRDefault="002D0306" w:rsidP="002D0306">
      <w:pPr>
        <w:ind w:left="1080"/>
        <w:jc w:val="both"/>
        <w:rPr>
          <w:rFonts w:ascii="Calibri" w:hAnsi="Calibri" w:cs="Calibri"/>
          <w:b/>
          <w:sz w:val="20"/>
          <w:szCs w:val="20"/>
          <w:lang w:val="cs-CZ"/>
        </w:rPr>
      </w:pPr>
    </w:p>
    <w:p w:rsidR="002D0306" w:rsidRPr="002D0306" w:rsidRDefault="002D0306" w:rsidP="002D0306">
      <w:pPr>
        <w:ind w:left="1080"/>
        <w:rPr>
          <w:rFonts w:ascii="Calibri" w:hAnsi="Calibri" w:cs="Calibri"/>
          <w:b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lastRenderedPageBreak/>
        <w:t>TECHNIKA CELKOVÉHO LEPTÁNÍ: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Připravte kavitu. Řádně opláchněte vodním sprejem. Leptejte sklovinu a dentin leptadlem 15 vteřin. Řádně opláchněte. Přebytečnou vodu vysušte peletkou nebo vysokokapacitní odsávačkou (HVE) po dobu 1-2 vteřiny, ponechejte preparaci viditelně vlhkou.</w:t>
      </w:r>
    </w:p>
    <w:p w:rsidR="002D0306" w:rsidRPr="002D0306" w:rsidRDefault="002D0306" w:rsidP="002D0306">
      <w:pPr>
        <w:spacing w:line="120" w:lineRule="auto"/>
        <w:ind w:left="1429"/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Naneste 1-2 kapku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do čisté misky. Lahvičku ihned uzavřete, abyste předešli vypaření rozpouštědla.</w:t>
      </w:r>
    </w:p>
    <w:p w:rsidR="002D0306" w:rsidRPr="002D0306" w:rsidRDefault="002D0306" w:rsidP="002D0306">
      <w:pPr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Aplikujte dvě samostatné vrstvy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>, odrhněte povrch mezi aplikacemi mikro kartáčkem, cca 10-15 vteřin. Mezi jednotlivými vrstvami nepolymerujte.</w:t>
      </w:r>
    </w:p>
    <w:p w:rsidR="002D0306" w:rsidRPr="002D0306" w:rsidRDefault="002D0306" w:rsidP="002D0306">
      <w:pPr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Odstraňte přebytečný roztok řádným osušením vzduchem minimálně 10 vteřin, neměl by zde být viditelný žádný pohyb materiálu. Povrch by měl být uniformně lesklý; jinak aplikujte další vrstvu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a opakujte kroky 2 - 3.</w:t>
      </w:r>
    </w:p>
    <w:p w:rsidR="002D0306" w:rsidRPr="002D0306" w:rsidRDefault="002D0306" w:rsidP="002D0306">
      <w:pPr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Polymerujte 10 vteřin.</w:t>
      </w:r>
    </w:p>
    <w:p w:rsidR="002D0306" w:rsidRPr="002D0306" w:rsidRDefault="002D0306" w:rsidP="002D0306">
      <w:pPr>
        <w:numPr>
          <w:ilvl w:val="0"/>
          <w:numId w:val="10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Pokračujte v tvorbě provizoria. Doporučujeme nanést na preparaci vodní lubrikant jako je např. PRO-V COAT, a to před aplikací prozatímního materiálu, jako je např. PRO-V FILL.</w:t>
      </w:r>
    </w:p>
    <w:p w:rsidR="002D0306" w:rsidRPr="002D0306" w:rsidRDefault="002D0306" w:rsidP="002D0306">
      <w:pPr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numPr>
          <w:ilvl w:val="0"/>
          <w:numId w:val="9"/>
        </w:numPr>
        <w:rPr>
          <w:rFonts w:ascii="Calibri" w:hAnsi="Calibri" w:cs="Calibri"/>
          <w:b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Nepreparovaný povrch zubu</w:t>
      </w:r>
    </w:p>
    <w:p w:rsidR="002D0306" w:rsidRPr="002D0306" w:rsidRDefault="002D0306" w:rsidP="002D0306">
      <w:pPr>
        <w:numPr>
          <w:ilvl w:val="0"/>
          <w:numId w:val="11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Vyčistěte kořenový/nepřipravený zub odrhnutím pomocí CAVITY CLEANSER od BISCO a pemzou nebo CAVITY CLEANSER na absorpční peletce.</w:t>
      </w:r>
    </w:p>
    <w:p w:rsidR="002D0306" w:rsidRPr="002D0306" w:rsidRDefault="002D0306" w:rsidP="002D0306">
      <w:pPr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Opláchněte teplou vodou a vysajte </w:t>
      </w:r>
      <w:r w:rsidR="001454A0" w:rsidRPr="002D0306">
        <w:rPr>
          <w:rFonts w:ascii="Calibri" w:hAnsi="Calibri" w:cs="Calibri"/>
          <w:sz w:val="20"/>
          <w:szCs w:val="20"/>
          <w:lang w:val="cs-CZ"/>
        </w:rPr>
        <w:t>absorpční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peletkou.</w:t>
      </w:r>
    </w:p>
    <w:p w:rsidR="002D0306" w:rsidRPr="002D0306" w:rsidRDefault="002D0306" w:rsidP="002D0306">
      <w:pPr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Naneste 1-2 kapku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do čisté misky. Lahvičku ihned uzavřete, abyste předešli vypaření rozpouštědla.</w:t>
      </w:r>
    </w:p>
    <w:p w:rsidR="002D0306" w:rsidRPr="002D0306" w:rsidRDefault="002D0306" w:rsidP="002D0306">
      <w:pPr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Aplikujte dvě samostatné vrstvy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>, odrhněte povrch mezi aplikacemi mikro kartáčkem, cca 10-15 vteřin. Mezi jednotlivými vrstvami nepolymerujte.</w:t>
      </w:r>
    </w:p>
    <w:p w:rsidR="002D0306" w:rsidRPr="002D0306" w:rsidRDefault="002D0306" w:rsidP="002D0306">
      <w:pPr>
        <w:ind w:left="1428"/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Užitečná rada: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„Chlad“ z počáteční aplikace často mírnou reakci pacienta. Nicméně,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okamžitě proniká a uzavírá dentinové tubusy a snižuje přecitlivělost.</w:t>
      </w:r>
    </w:p>
    <w:p w:rsidR="002D0306" w:rsidRPr="002D0306" w:rsidRDefault="002D0306" w:rsidP="002D0306">
      <w:pPr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Odstraňte přebytečný roztok řádným osušením vzduchem minimálně 10 vteřin, neměl by zde být viditelný žádný pohyb materiálu. Povrch by měl být uniformně lesklý; jinak aplikujte další vrstvu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a opakujte kroky 4 a 5.</w:t>
      </w:r>
    </w:p>
    <w:p w:rsidR="002D0306" w:rsidRPr="002D0306" w:rsidRDefault="002D0306" w:rsidP="002D0306">
      <w:pPr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Polymerujte 10 vteřin.</w:t>
      </w:r>
    </w:p>
    <w:p w:rsidR="002D0306" w:rsidRPr="002D0306" w:rsidRDefault="002D0306" w:rsidP="002D0306">
      <w:pPr>
        <w:numPr>
          <w:ilvl w:val="0"/>
          <w:numId w:val="11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Odstraňte kyslíkovou inhibiční vrstvu pomocí peletky nebo gázy namočené do alkoholu.</w:t>
      </w:r>
    </w:p>
    <w:p w:rsidR="002D0306" w:rsidRPr="002D0306" w:rsidRDefault="002D0306" w:rsidP="002D0306">
      <w:pPr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  <w:u w:val="single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u w:val="single"/>
          <w:lang w:val="cs-CZ"/>
        </w:rPr>
        <w:t>Intraorální opravy</w:t>
      </w:r>
    </w:p>
    <w:p w:rsidR="002D0306" w:rsidRPr="002D0306" w:rsidRDefault="002D0306" w:rsidP="002D0306">
      <w:pPr>
        <w:spacing w:line="120" w:lineRule="auto"/>
        <w:ind w:left="720"/>
        <w:jc w:val="both"/>
        <w:rPr>
          <w:rFonts w:ascii="Calibri" w:hAnsi="Calibri" w:cs="Calibri"/>
          <w:b/>
          <w:sz w:val="20"/>
          <w:szCs w:val="20"/>
          <w:lang w:val="cs-CZ"/>
        </w:rPr>
      </w:pPr>
    </w:p>
    <w:p w:rsidR="002D0306" w:rsidRPr="002D0306" w:rsidRDefault="002D0306" w:rsidP="002D0306">
      <w:pPr>
        <w:numPr>
          <w:ilvl w:val="0"/>
          <w:numId w:val="12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Opískujte nebo abradujte oxidem hlinitým všechen povrch, který bude bondován. Opláchněte a vysušte vzduchem.</w:t>
      </w:r>
    </w:p>
    <w:p w:rsidR="002D0306" w:rsidRPr="002D0306" w:rsidRDefault="002D0306" w:rsidP="002D0306">
      <w:pPr>
        <w:numPr>
          <w:ilvl w:val="0"/>
          <w:numId w:val="12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Všechny keramické nebo lithium dikřemičité povrchy by měly být ošetřeny kyselinou fluorovodíkovou po specifickou dobu dle instrukcí výrobce. Aplikujte silan primer (např. PORCELAIN PRIMER) pro optimální sílu a odolnost bondu místa kontaktu.</w:t>
      </w:r>
    </w:p>
    <w:p w:rsidR="002D0306" w:rsidRPr="002D0306" w:rsidRDefault="002D0306" w:rsidP="002D0306">
      <w:pPr>
        <w:ind w:left="1428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Poznámka: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Z-Prime Plus může být použit na exponované kovové a zirkoniové povrchy před aplikací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>.</w:t>
      </w:r>
    </w:p>
    <w:p w:rsidR="002D0306" w:rsidRPr="002D0306" w:rsidRDefault="002D0306" w:rsidP="002D0306">
      <w:pPr>
        <w:numPr>
          <w:ilvl w:val="0"/>
          <w:numId w:val="12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Naneste 1-2 kapku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do čisté misky. Lahvičku ihned uzavřete, abyste předešli vypaření rozpouštědla.</w:t>
      </w:r>
    </w:p>
    <w:p w:rsidR="002D0306" w:rsidRPr="002D0306" w:rsidRDefault="002D0306" w:rsidP="002D0306">
      <w:pPr>
        <w:numPr>
          <w:ilvl w:val="0"/>
          <w:numId w:val="12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Aplikujte jednu vrstvu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na místo a vysušte vzduchem přebytečné rozpouštědlo. Polymerujte světlem 10 vteřin.</w:t>
      </w:r>
    </w:p>
    <w:p w:rsidR="002D0306" w:rsidRPr="002D0306" w:rsidRDefault="002D0306" w:rsidP="002D0306">
      <w:pPr>
        <w:numPr>
          <w:ilvl w:val="0"/>
          <w:numId w:val="12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Potřebujete-li zakrýt kov, je možno použít DUAL-CURED OPAQUER od BISCO. Tyto úspěšně zamaskují tmavý kovový odstín bez ovlivnění následného odstínu opravného materiálu.</w:t>
      </w:r>
    </w:p>
    <w:p w:rsidR="002D0306" w:rsidRPr="002D0306" w:rsidRDefault="002D0306" w:rsidP="002D0306">
      <w:pPr>
        <w:numPr>
          <w:ilvl w:val="0"/>
          <w:numId w:val="12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Pokračujte ve vrstvení kompozita a leštění.</w:t>
      </w:r>
    </w:p>
    <w:p w:rsidR="002D0306" w:rsidRPr="002D0306" w:rsidRDefault="002D0306" w:rsidP="002D0306">
      <w:pPr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  <w:u w:val="single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u w:val="single"/>
          <w:lang w:val="cs-CZ"/>
        </w:rPr>
        <w:t>Ochranný lak pro skloionomerní výplně</w:t>
      </w:r>
    </w:p>
    <w:p w:rsidR="002D0306" w:rsidRPr="002D0306" w:rsidRDefault="002D0306" w:rsidP="002D0306">
      <w:pPr>
        <w:spacing w:line="120" w:lineRule="auto"/>
        <w:ind w:left="720"/>
        <w:jc w:val="both"/>
        <w:rPr>
          <w:rFonts w:ascii="Calibri" w:hAnsi="Calibri" w:cs="Calibri"/>
          <w:b/>
          <w:sz w:val="20"/>
          <w:szCs w:val="20"/>
          <w:lang w:val="cs-CZ"/>
        </w:rPr>
      </w:pPr>
    </w:p>
    <w:p w:rsidR="002D0306" w:rsidRPr="002D0306" w:rsidRDefault="002D0306" w:rsidP="002D0306">
      <w:pPr>
        <w:ind w:left="708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chrání cementy na bázi skloionomerů před vlhkostí, vysušením a kontaminací slinami ihned po umístění náhrady.</w:t>
      </w:r>
    </w:p>
    <w:p w:rsidR="002D0306" w:rsidRPr="002D0306" w:rsidRDefault="002D0306" w:rsidP="002D0306">
      <w:pPr>
        <w:spacing w:line="120" w:lineRule="auto"/>
        <w:ind w:left="709"/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ind w:left="708"/>
        <w:rPr>
          <w:rFonts w:ascii="Calibri" w:hAnsi="Calibri" w:cs="Calibri"/>
          <w:b/>
          <w:sz w:val="20"/>
          <w:szCs w:val="20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lang w:val="cs-CZ"/>
        </w:rPr>
        <w:t>Příprava zubu:</w:t>
      </w:r>
    </w:p>
    <w:p w:rsidR="002D0306" w:rsidRPr="002D0306" w:rsidRDefault="002D0306" w:rsidP="002D0306">
      <w:pPr>
        <w:numPr>
          <w:ilvl w:val="0"/>
          <w:numId w:val="13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Umístěte skloionomerní cement dle instrukcí výrobce.</w:t>
      </w:r>
    </w:p>
    <w:p w:rsidR="002D0306" w:rsidRPr="002D0306" w:rsidRDefault="002D0306" w:rsidP="002D0306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Naneste 1-2 kapku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do čisté misky. Lahvičku ihned uzavřete, abyste předešli vypaření rozpouštědla.</w:t>
      </w:r>
    </w:p>
    <w:p w:rsidR="002D0306" w:rsidRPr="002D0306" w:rsidRDefault="002D0306" w:rsidP="002D0306">
      <w:pPr>
        <w:numPr>
          <w:ilvl w:val="0"/>
          <w:numId w:val="13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Aplikujte dvě samostatné vrstvy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>, odrhněte povrch mezi aplikacemi mikro kartáčkem, cca 10-15 vteřin. Mezi jednotlivými vrstvami nepolymerujte.</w:t>
      </w:r>
    </w:p>
    <w:p w:rsidR="002D0306" w:rsidRPr="002D0306" w:rsidRDefault="002D0306" w:rsidP="002D0306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Odstraňte přebytečný roztok řádným osušením vzduchem minimálně 10 vteřin, neměl by zde být viditelný žádný pohyb materiálu. Povrch by měl být uniformně lesklý; jinak aplikujte další vrstvu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a opakujte krok 3.</w:t>
      </w:r>
    </w:p>
    <w:p w:rsidR="002D0306" w:rsidRPr="002D0306" w:rsidRDefault="002D0306" w:rsidP="002D0306">
      <w:pPr>
        <w:numPr>
          <w:ilvl w:val="0"/>
          <w:numId w:val="13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Polymerujte 10 vteřin.</w:t>
      </w:r>
    </w:p>
    <w:p w:rsidR="002D0306" w:rsidRPr="002D0306" w:rsidRDefault="002D0306" w:rsidP="002D0306">
      <w:pPr>
        <w:numPr>
          <w:ilvl w:val="0"/>
          <w:numId w:val="13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Odstraňte kyslíkovou inhibiční vrstvu pomocí peletky nebo gázy namočené do alkoholu.</w:t>
      </w:r>
    </w:p>
    <w:p w:rsidR="002D0306" w:rsidRPr="002D0306" w:rsidRDefault="002D0306" w:rsidP="002D0306">
      <w:pPr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  <w:u w:val="single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u w:val="single"/>
          <w:lang w:val="cs-CZ"/>
        </w:rPr>
        <w:lastRenderedPageBreak/>
        <w:t>Ortodontické bondování</w:t>
      </w:r>
    </w:p>
    <w:p w:rsidR="002D0306" w:rsidRPr="002D0306" w:rsidRDefault="002D0306" w:rsidP="002D0306">
      <w:pPr>
        <w:spacing w:line="120" w:lineRule="auto"/>
        <w:ind w:left="720"/>
        <w:jc w:val="both"/>
        <w:rPr>
          <w:rFonts w:ascii="Calibri" w:hAnsi="Calibri" w:cs="Calibri"/>
          <w:b/>
          <w:sz w:val="20"/>
          <w:szCs w:val="20"/>
          <w:lang w:val="cs-CZ"/>
        </w:rPr>
      </w:pPr>
    </w:p>
    <w:p w:rsidR="002D0306" w:rsidRPr="002D0306" w:rsidRDefault="002D0306" w:rsidP="002D0306">
      <w:pPr>
        <w:numPr>
          <w:ilvl w:val="0"/>
          <w:numId w:val="14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Očistěte zub pomocí bezolejové pemzy nebo pasty. Opláchněte vodou. Izolujte zub.</w:t>
      </w:r>
    </w:p>
    <w:p w:rsidR="002D0306" w:rsidRPr="002D0306" w:rsidRDefault="002D0306" w:rsidP="002D0306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Leptejte sklovinu pomocí leptadla, např. SELECT HV ETCH nebo ETCH-37 po dobu 15-30 vteřin. Leptaná oblast by měla být jen o maličko větší než základna pro ortodontický aparát. Řádně opláchněte a vysušte.</w:t>
      </w:r>
    </w:p>
    <w:p w:rsidR="002D0306" w:rsidRPr="002D0306" w:rsidRDefault="002D0306" w:rsidP="002D0306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Naneste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do čisté misky. Lahvičku ihned uzavřete, abyste předešli vypaření rozpouštědla.</w:t>
      </w:r>
    </w:p>
    <w:p w:rsidR="002D0306" w:rsidRPr="002D0306" w:rsidRDefault="002D0306" w:rsidP="002D0306">
      <w:pPr>
        <w:numPr>
          <w:ilvl w:val="0"/>
          <w:numId w:val="14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Aplikujte malé množství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na základnu zámku. Vysušte.</w:t>
      </w:r>
    </w:p>
    <w:p w:rsidR="002D0306" w:rsidRPr="002D0306" w:rsidRDefault="002D0306" w:rsidP="002D0306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Naneste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na všechny zuby a korunky, na které přijdou zámky.</w:t>
      </w:r>
    </w:p>
    <w:p w:rsidR="002D0306" w:rsidRPr="002D0306" w:rsidRDefault="002D0306" w:rsidP="002D0306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Odstraňte přebytečný roztok řádným osušením vzduchem minimálně 5 vteřin, neměl by zde být viditelný žádný pohyb materiálu. </w:t>
      </w:r>
    </w:p>
    <w:p w:rsidR="002D0306" w:rsidRPr="002D0306" w:rsidRDefault="002D0306" w:rsidP="002D0306">
      <w:pPr>
        <w:numPr>
          <w:ilvl w:val="0"/>
          <w:numId w:val="14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Polymerujte 10 vteřin.</w:t>
      </w:r>
    </w:p>
    <w:p w:rsidR="002D0306" w:rsidRPr="002D0306" w:rsidRDefault="002D0306" w:rsidP="002D0306">
      <w:pPr>
        <w:numPr>
          <w:ilvl w:val="0"/>
          <w:numId w:val="14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Pokračujte v umístění ortodontického aparátu dle instrukcí výrobce.</w:t>
      </w:r>
    </w:p>
    <w:p w:rsidR="002D0306" w:rsidRPr="002D0306" w:rsidRDefault="002D0306" w:rsidP="002D0306">
      <w:pPr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ind w:left="1068"/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Sejmutí provedete řezačem ligatur. Uchyťte adhezivum na </w:t>
      </w:r>
      <w:r w:rsidR="001454A0" w:rsidRPr="002D0306">
        <w:rPr>
          <w:rFonts w:ascii="Calibri" w:hAnsi="Calibri" w:cs="Calibri"/>
          <w:sz w:val="20"/>
          <w:szCs w:val="20"/>
          <w:lang w:val="cs-CZ"/>
        </w:rPr>
        <w:t>sklovino</w:t>
      </w:r>
      <w:r w:rsidRPr="002D0306">
        <w:rPr>
          <w:rFonts w:ascii="Calibri" w:hAnsi="Calibri" w:cs="Calibri"/>
          <w:sz w:val="20"/>
          <w:szCs w:val="20"/>
          <w:lang w:val="cs-CZ"/>
        </w:rPr>
        <w:t>-adhezivním rozhraní a odloupněte zámek ze zubu. Zbylé adhezivum je možno odstranit vrtáčkem. Sklovinu poté vyleštěte.</w:t>
      </w:r>
    </w:p>
    <w:p w:rsidR="002D0306" w:rsidRPr="002D0306" w:rsidRDefault="002D0306" w:rsidP="002D0306">
      <w:pPr>
        <w:ind w:left="1068"/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  <w:u w:val="single"/>
          <w:lang w:val="cs-CZ"/>
        </w:rPr>
      </w:pPr>
      <w:r w:rsidRPr="002D0306">
        <w:rPr>
          <w:rFonts w:ascii="Calibri" w:hAnsi="Calibri" w:cs="Calibri"/>
          <w:b/>
          <w:sz w:val="20"/>
          <w:szCs w:val="20"/>
          <w:u w:val="single"/>
          <w:lang w:val="cs-CZ"/>
        </w:rPr>
        <w:t>Post-endodontické bondování</w:t>
      </w:r>
    </w:p>
    <w:p w:rsidR="002D0306" w:rsidRPr="002D0306" w:rsidRDefault="002D0306" w:rsidP="002D0306">
      <w:pPr>
        <w:spacing w:line="120" w:lineRule="auto"/>
        <w:ind w:left="720"/>
        <w:jc w:val="both"/>
        <w:rPr>
          <w:rFonts w:ascii="Calibri" w:hAnsi="Calibri" w:cs="Calibri"/>
          <w:b/>
          <w:sz w:val="20"/>
          <w:szCs w:val="20"/>
          <w:lang w:val="cs-CZ"/>
        </w:rPr>
      </w:pPr>
    </w:p>
    <w:p w:rsidR="002D0306" w:rsidRPr="002D0306" w:rsidRDefault="002D0306" w:rsidP="002D0306">
      <w:pPr>
        <w:numPr>
          <w:ilvl w:val="0"/>
          <w:numId w:val="15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Připravte místo na čep dle instrukcí výrobce.</w:t>
      </w:r>
    </w:p>
    <w:p w:rsidR="002D0306" w:rsidRPr="002D0306" w:rsidRDefault="002D0306" w:rsidP="002D0306">
      <w:pPr>
        <w:numPr>
          <w:ilvl w:val="0"/>
          <w:numId w:val="15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VOLITELNĚ: Leptejte místo pro čep 15 vteřin. Opláchněte.</w:t>
      </w:r>
    </w:p>
    <w:p w:rsidR="002D0306" w:rsidRPr="002D0306" w:rsidRDefault="002D0306" w:rsidP="002D0306">
      <w:pPr>
        <w:numPr>
          <w:ilvl w:val="0"/>
          <w:numId w:val="15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Odstraňte přebytečnou vodou ofouknutím. Pomocí papírového čepu odstraňte nashromážděnou vodu z místa pro čep.</w:t>
      </w:r>
    </w:p>
    <w:p w:rsidR="002D0306" w:rsidRPr="002D0306" w:rsidRDefault="002D0306" w:rsidP="002D0306">
      <w:pPr>
        <w:numPr>
          <w:ilvl w:val="0"/>
          <w:numId w:val="15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Naneste 2 vrstvy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 xml:space="preserve"> do kanálku.</w:t>
      </w:r>
    </w:p>
    <w:p w:rsidR="002D0306" w:rsidRPr="002D0306" w:rsidRDefault="002D0306" w:rsidP="002D0306">
      <w:pPr>
        <w:numPr>
          <w:ilvl w:val="0"/>
          <w:numId w:val="15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Vysušte kanálek papírovým čepem; opakujte, dokud nebude vytažený čep zcela suchý. Tento krok je důležitý, abyste se přesvědčili, že nedojde k narušení při kompletním usazení endodontického čepu.</w:t>
      </w:r>
    </w:p>
    <w:p w:rsidR="002D0306" w:rsidRPr="002D0306" w:rsidRDefault="002D0306" w:rsidP="002D0306">
      <w:pPr>
        <w:numPr>
          <w:ilvl w:val="0"/>
          <w:numId w:val="15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Vysušujte cca 10 vteřin, abyste odstranili přebytečnou tekutinu.</w:t>
      </w:r>
    </w:p>
    <w:p w:rsidR="002D0306" w:rsidRPr="002D0306" w:rsidRDefault="002D0306" w:rsidP="002D0306">
      <w:pPr>
        <w:numPr>
          <w:ilvl w:val="0"/>
          <w:numId w:val="15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Polymerujte kanálek 20 vteřin.</w:t>
      </w:r>
    </w:p>
    <w:p w:rsidR="002D0306" w:rsidRPr="002D0306" w:rsidRDefault="002D0306" w:rsidP="002D0306">
      <w:pPr>
        <w:numPr>
          <w:ilvl w:val="0"/>
          <w:numId w:val="15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 xml:space="preserve">Na čep naneste </w:t>
      </w:r>
      <w:r w:rsidRPr="002D0306">
        <w:rPr>
          <w:rFonts w:ascii="Calibri" w:hAnsi="Calibri" w:cs="Calibri"/>
          <w:b/>
          <w:sz w:val="20"/>
          <w:szCs w:val="20"/>
          <w:lang w:val="cs-CZ"/>
        </w:rPr>
        <w:t>ALL-BOND UNIVERSAL</w:t>
      </w:r>
      <w:r w:rsidRPr="002D0306">
        <w:rPr>
          <w:rFonts w:ascii="Calibri" w:hAnsi="Calibri" w:cs="Calibri"/>
          <w:sz w:val="20"/>
          <w:szCs w:val="20"/>
          <w:lang w:val="cs-CZ"/>
        </w:rPr>
        <w:t>, vysušte a polymerujte 10 vteřin.</w:t>
      </w:r>
    </w:p>
    <w:p w:rsidR="002D0306" w:rsidRPr="002D0306" w:rsidRDefault="002D0306" w:rsidP="002D0306">
      <w:pPr>
        <w:numPr>
          <w:ilvl w:val="0"/>
          <w:numId w:val="15"/>
        </w:numPr>
        <w:rPr>
          <w:rFonts w:ascii="Calibri" w:hAnsi="Calibri" w:cs="Calibri"/>
          <w:sz w:val="20"/>
          <w:szCs w:val="20"/>
          <w:lang w:val="cs-CZ"/>
        </w:rPr>
      </w:pPr>
      <w:r w:rsidRPr="002D0306">
        <w:rPr>
          <w:rFonts w:ascii="Calibri" w:hAnsi="Calibri" w:cs="Calibri"/>
          <w:sz w:val="20"/>
          <w:szCs w:val="20"/>
          <w:lang w:val="cs-CZ"/>
        </w:rPr>
        <w:t>Pokračujte v cementaci dle instrukcí výrobce cementu.</w:t>
      </w:r>
    </w:p>
    <w:p w:rsidR="002D0306" w:rsidRPr="002D0306" w:rsidRDefault="002D0306" w:rsidP="002D0306">
      <w:pPr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rPr>
          <w:rStyle w:val="Siln"/>
          <w:b w:val="0"/>
          <w:sz w:val="20"/>
          <w:szCs w:val="20"/>
          <w:lang w:val="cs-CZ"/>
        </w:rPr>
      </w:pPr>
      <w:r w:rsidRPr="002D0306">
        <w:rPr>
          <w:rStyle w:val="Siln"/>
          <w:sz w:val="20"/>
          <w:szCs w:val="20"/>
          <w:lang w:val="cs-CZ"/>
        </w:rPr>
        <w:t xml:space="preserve">LIKVIDACE: </w:t>
      </w:r>
      <w:r w:rsidRPr="002D0306">
        <w:rPr>
          <w:rStyle w:val="Siln"/>
          <w:b w:val="0"/>
          <w:sz w:val="20"/>
          <w:szCs w:val="20"/>
          <w:lang w:val="cs-CZ"/>
        </w:rPr>
        <w:t>Dodržujte příslušné statní nebo regionální směrnice o likvidaci odpadu.</w:t>
      </w:r>
    </w:p>
    <w:p w:rsidR="002D0306" w:rsidRPr="002D0306" w:rsidRDefault="002D0306" w:rsidP="002D0306">
      <w:pPr>
        <w:rPr>
          <w:rStyle w:val="Siln"/>
          <w:sz w:val="20"/>
          <w:szCs w:val="20"/>
          <w:lang w:val="cs-CZ"/>
        </w:rPr>
      </w:pPr>
    </w:p>
    <w:p w:rsidR="002D0306" w:rsidRPr="002D0306" w:rsidRDefault="002D0306" w:rsidP="002D0306">
      <w:pPr>
        <w:rPr>
          <w:rStyle w:val="Siln"/>
          <w:b w:val="0"/>
          <w:sz w:val="20"/>
          <w:szCs w:val="20"/>
          <w:lang w:val="cs-CZ"/>
        </w:rPr>
      </w:pPr>
      <w:r w:rsidRPr="002D0306">
        <w:rPr>
          <w:rStyle w:val="Siln"/>
          <w:sz w:val="20"/>
          <w:szCs w:val="20"/>
          <w:lang w:val="cs-CZ"/>
        </w:rPr>
        <w:t xml:space="preserve">SKLADOVÁNÍ: </w:t>
      </w:r>
      <w:r w:rsidRPr="002D0306">
        <w:rPr>
          <w:rStyle w:val="Siln"/>
          <w:b w:val="0"/>
          <w:sz w:val="20"/>
          <w:szCs w:val="20"/>
          <w:lang w:val="cs-CZ"/>
        </w:rPr>
        <w:t xml:space="preserve">Uchovávejte v pokojové teplotě ( 22 - 25°C). </w:t>
      </w:r>
    </w:p>
    <w:p w:rsidR="002D0306" w:rsidRPr="002D0306" w:rsidRDefault="002D0306" w:rsidP="002D0306">
      <w:pPr>
        <w:rPr>
          <w:rStyle w:val="Siln"/>
          <w:b w:val="0"/>
          <w:sz w:val="20"/>
          <w:szCs w:val="20"/>
          <w:lang w:val="cs-CZ"/>
        </w:rPr>
      </w:pPr>
    </w:p>
    <w:p w:rsidR="002D0306" w:rsidRPr="002D0306" w:rsidRDefault="002D0306" w:rsidP="002D0306">
      <w:pPr>
        <w:rPr>
          <w:rStyle w:val="Siln"/>
          <w:b w:val="0"/>
          <w:sz w:val="20"/>
          <w:szCs w:val="20"/>
          <w:lang w:val="cs-CZ"/>
        </w:rPr>
      </w:pPr>
      <w:r w:rsidRPr="002D0306">
        <w:rPr>
          <w:b/>
          <w:sz w:val="20"/>
          <w:szCs w:val="20"/>
          <w:lang w:val="cs-CZ"/>
        </w:rPr>
        <w:t>ZÁRUKA:</w:t>
      </w:r>
      <w:r w:rsidRPr="002D0306">
        <w:rPr>
          <w:sz w:val="20"/>
          <w:szCs w:val="20"/>
          <w:lang w:val="cs-CZ"/>
        </w:rPr>
        <w:t xml:space="preserve"> Firma BISCO Inc. se zaručuje vyměnit poškozené produkty. Společnost BISCO Inc. Nepřejímá zodpovědnost za jakékoliv poškození či škody způsobené použitím produktu jinak, než je uvedeno v návodu. Za vhodné použití produktu zodpovídá uživatel, který na sebe také přebírá s tím spojená rizika</w:t>
      </w:r>
    </w:p>
    <w:p w:rsidR="002D0306" w:rsidRPr="002D0306" w:rsidRDefault="002D0306" w:rsidP="002D0306">
      <w:pPr>
        <w:tabs>
          <w:tab w:val="left" w:pos="1215"/>
        </w:tabs>
        <w:rPr>
          <w:rFonts w:ascii="Calibri" w:hAnsi="Calibri" w:cs="Calibri"/>
          <w:sz w:val="20"/>
          <w:szCs w:val="20"/>
          <w:lang w:val="cs-CZ"/>
        </w:rPr>
      </w:pPr>
    </w:p>
    <w:p w:rsidR="002D0306" w:rsidRPr="002D0306" w:rsidRDefault="002D0306" w:rsidP="002D0306">
      <w:pPr>
        <w:ind w:left="426" w:hanging="66"/>
        <w:rPr>
          <w:rFonts w:ascii="Calibri" w:hAnsi="Calibri" w:cs="Calibri"/>
          <w:sz w:val="18"/>
          <w:szCs w:val="18"/>
          <w:lang w:val="cs-CZ"/>
        </w:rPr>
      </w:pPr>
      <w:r w:rsidRPr="002D0306">
        <w:rPr>
          <w:rFonts w:ascii="Calibri" w:hAnsi="Calibri" w:cs="Calibri"/>
          <w:sz w:val="18"/>
          <w:szCs w:val="18"/>
          <w:lang w:val="cs-CZ"/>
        </w:rPr>
        <w:t>* ALL-BOND UNIVERSAL, SELECT HV, PRO-V COAT a PRO-V FILL jsou registrovanými ochrannými známkami BISCO, Inc.</w:t>
      </w:r>
    </w:p>
    <w:p w:rsidR="002D0306" w:rsidRPr="002D0306" w:rsidRDefault="002D0306" w:rsidP="002D0306">
      <w:pPr>
        <w:ind w:left="426" w:hanging="66"/>
        <w:rPr>
          <w:rFonts w:ascii="Calibri" w:hAnsi="Calibri" w:cs="Calibri"/>
          <w:sz w:val="18"/>
          <w:szCs w:val="18"/>
          <w:lang w:val="cs-CZ"/>
        </w:rPr>
      </w:pPr>
      <w:r w:rsidRPr="002D0306">
        <w:rPr>
          <w:rFonts w:ascii="Calibri" w:hAnsi="Calibri" w:cs="Calibri"/>
          <w:sz w:val="18"/>
          <w:szCs w:val="18"/>
          <w:lang w:val="cs-CZ"/>
        </w:rPr>
        <w:t>Z-PRIME, ETCH-37 a CAVITY CLEANSER jsou ochrannými známkami BISCO, Inc.</w:t>
      </w:r>
    </w:p>
    <w:p w:rsidR="002D0306" w:rsidRPr="002D0306" w:rsidRDefault="002D0306" w:rsidP="002D0306">
      <w:pPr>
        <w:ind w:left="426" w:hanging="66"/>
        <w:rPr>
          <w:rFonts w:ascii="Calibri" w:hAnsi="Calibri" w:cs="Calibri"/>
          <w:sz w:val="18"/>
          <w:szCs w:val="18"/>
          <w:lang w:val="cs-CZ"/>
        </w:rPr>
      </w:pPr>
      <w:r w:rsidRPr="002D0306">
        <w:rPr>
          <w:rFonts w:ascii="Calibri" w:hAnsi="Calibri" w:cs="Calibri"/>
          <w:sz w:val="18"/>
          <w:szCs w:val="18"/>
          <w:lang w:val="cs-CZ"/>
        </w:rPr>
        <w:t>PORCELAIN PRIMER a OPAQUER jsou vyráběny BISCO, Inc.</w:t>
      </w:r>
    </w:p>
    <w:p w:rsidR="002D0306" w:rsidRPr="002D0306" w:rsidRDefault="002D0306" w:rsidP="002D0306">
      <w:pPr>
        <w:rPr>
          <w:rFonts w:ascii="Calibri" w:hAnsi="Calibri" w:cs="Calibri"/>
          <w:sz w:val="18"/>
          <w:szCs w:val="18"/>
          <w:lang w:val="cs-CZ"/>
        </w:rPr>
      </w:pPr>
    </w:p>
    <w:p w:rsidR="002D0306" w:rsidRPr="002D0306" w:rsidRDefault="002D0306" w:rsidP="002D0306">
      <w:pPr>
        <w:rPr>
          <w:rFonts w:ascii="Calibri" w:hAnsi="Calibri" w:cs="Calibri"/>
          <w:sz w:val="18"/>
          <w:szCs w:val="18"/>
          <w:lang w:val="cs-CZ"/>
        </w:rPr>
      </w:pPr>
    </w:p>
    <w:p w:rsidR="002D0306" w:rsidRPr="002D0306" w:rsidRDefault="002D0306" w:rsidP="002D0306">
      <w:pPr>
        <w:rPr>
          <w:rFonts w:ascii="Calibri" w:hAnsi="Calibri" w:cs="Calibri"/>
          <w:sz w:val="18"/>
          <w:szCs w:val="18"/>
          <w:lang w:val="cs-CZ"/>
        </w:rPr>
      </w:pPr>
    </w:p>
    <w:p w:rsidR="002D0306" w:rsidRPr="002D0306" w:rsidRDefault="002D0306" w:rsidP="002D0306">
      <w:pPr>
        <w:spacing w:line="120" w:lineRule="auto"/>
        <w:rPr>
          <w:rFonts w:ascii="Calibri" w:hAnsi="Calibri" w:cs="Calibri"/>
          <w:lang w:val="cs-CZ"/>
        </w:rPr>
      </w:pPr>
    </w:p>
    <w:p w:rsidR="00B87B85" w:rsidRPr="002D0306" w:rsidRDefault="00B87B85" w:rsidP="002D0306">
      <w:pPr>
        <w:rPr>
          <w:lang w:val="cs-CZ"/>
        </w:rPr>
      </w:pPr>
    </w:p>
    <w:sectPr w:rsidR="00B87B85" w:rsidRPr="002D0306" w:rsidSect="002D03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F99"/>
    <w:multiLevelType w:val="hybridMultilevel"/>
    <w:tmpl w:val="4A38DE5A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FC1499"/>
    <w:multiLevelType w:val="hybridMultilevel"/>
    <w:tmpl w:val="92B2230C"/>
    <w:lvl w:ilvl="0" w:tplc="5AF615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26B3"/>
    <w:multiLevelType w:val="hybridMultilevel"/>
    <w:tmpl w:val="15E20110"/>
    <w:lvl w:ilvl="0" w:tplc="4B241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7925CA"/>
    <w:multiLevelType w:val="hybridMultilevel"/>
    <w:tmpl w:val="DF1609E4"/>
    <w:lvl w:ilvl="0" w:tplc="838E50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60ADC"/>
    <w:multiLevelType w:val="hybridMultilevel"/>
    <w:tmpl w:val="614AB696"/>
    <w:lvl w:ilvl="0" w:tplc="6FA812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6C0362"/>
    <w:multiLevelType w:val="hybridMultilevel"/>
    <w:tmpl w:val="32E83F2A"/>
    <w:lvl w:ilvl="0" w:tplc="96BE6B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27DD7"/>
    <w:multiLevelType w:val="hybridMultilevel"/>
    <w:tmpl w:val="A6801AB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441C43"/>
    <w:multiLevelType w:val="hybridMultilevel"/>
    <w:tmpl w:val="BF3AB6E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5354FE"/>
    <w:multiLevelType w:val="hybridMultilevel"/>
    <w:tmpl w:val="B0FEB67E"/>
    <w:lvl w:ilvl="0" w:tplc="B47473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EC355CF"/>
    <w:multiLevelType w:val="hybridMultilevel"/>
    <w:tmpl w:val="4332488C"/>
    <w:lvl w:ilvl="0" w:tplc="67440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A0445C"/>
    <w:multiLevelType w:val="hybridMultilevel"/>
    <w:tmpl w:val="BA0E2AC4"/>
    <w:lvl w:ilvl="0" w:tplc="467EAB9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677E0A"/>
    <w:multiLevelType w:val="hybridMultilevel"/>
    <w:tmpl w:val="F182A94C"/>
    <w:lvl w:ilvl="0" w:tplc="13B08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AA7ECD"/>
    <w:multiLevelType w:val="hybridMultilevel"/>
    <w:tmpl w:val="338E23AA"/>
    <w:lvl w:ilvl="0" w:tplc="5650A41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E3619C4"/>
    <w:multiLevelType w:val="hybridMultilevel"/>
    <w:tmpl w:val="C51AF888"/>
    <w:lvl w:ilvl="0" w:tplc="114266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15428EB"/>
    <w:multiLevelType w:val="hybridMultilevel"/>
    <w:tmpl w:val="5532B7D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13"/>
  </w:num>
  <w:num w:numId="7">
    <w:abstractNumId w:val="9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95"/>
    <w:rsid w:val="001454A0"/>
    <w:rsid w:val="001F2667"/>
    <w:rsid w:val="002D0306"/>
    <w:rsid w:val="005A0BE2"/>
    <w:rsid w:val="00A601B7"/>
    <w:rsid w:val="00B87B85"/>
    <w:rsid w:val="00BC1195"/>
    <w:rsid w:val="00CB6AE2"/>
    <w:rsid w:val="00D475D6"/>
    <w:rsid w:val="00E1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E58803F-51B5-4B2B-9770-30F71350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noindent">
    <w:name w:val="body no indent"/>
    <w:basedOn w:val="Normln"/>
    <w:uiPriority w:val="99"/>
    <w:rsid w:val="00A601B7"/>
    <w:pPr>
      <w:widowControl w:val="0"/>
      <w:tabs>
        <w:tab w:val="left" w:pos="180"/>
        <w:tab w:val="left" w:pos="300"/>
        <w:tab w:val="left" w:pos="440"/>
        <w:tab w:val="left" w:pos="560"/>
      </w:tabs>
      <w:autoSpaceDE w:val="0"/>
      <w:autoSpaceDN w:val="0"/>
      <w:adjustRightInd w:val="0"/>
      <w:spacing w:after="72" w:line="180" w:lineRule="atLeast"/>
      <w:jc w:val="both"/>
      <w:textAlignment w:val="center"/>
    </w:pPr>
    <w:rPr>
      <w:rFonts w:ascii="ArialMT" w:hAnsi="ArialMT" w:cs="ArialMT"/>
      <w:color w:val="FFFFFF"/>
      <w:spacing w:val="-3"/>
      <w:w w:val="75"/>
      <w:sz w:val="16"/>
      <w:szCs w:val="16"/>
    </w:rPr>
  </w:style>
  <w:style w:type="character" w:styleId="Siln">
    <w:name w:val="Strong"/>
    <w:qFormat/>
    <w:rsid w:val="002D0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1947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Gaeding</dc:creator>
  <cp:keywords/>
  <dc:description/>
  <cp:lastModifiedBy>Pavel Veit</cp:lastModifiedBy>
  <cp:revision>3</cp:revision>
  <dcterms:created xsi:type="dcterms:W3CDTF">2016-09-06T13:47:00Z</dcterms:created>
  <dcterms:modified xsi:type="dcterms:W3CDTF">2016-09-06T13:48:00Z</dcterms:modified>
</cp:coreProperties>
</file>